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42EE9" w14:textId="5968EAEF" w:rsidR="00AD5334" w:rsidRPr="00D36F2C" w:rsidRDefault="004C17E8" w:rsidP="004C17E8">
      <w:pPr>
        <w:jc w:val="center"/>
        <w:rPr>
          <w:rFonts w:ascii="Poppins" w:hAnsi="Poppins" w:cs="Poppins"/>
          <w:b/>
          <w:bCs/>
          <w:color w:val="314F83"/>
          <w:sz w:val="24"/>
          <w:szCs w:val="24"/>
          <w:u w:val="single"/>
        </w:rPr>
      </w:pPr>
      <w:r w:rsidRPr="00D36F2C">
        <w:rPr>
          <w:rFonts w:ascii="Poppins" w:hAnsi="Poppins" w:cs="Poppins"/>
          <w:b/>
          <w:bCs/>
          <w:color w:val="314F83"/>
          <w:sz w:val="24"/>
          <w:szCs w:val="24"/>
          <w:u w:val="single"/>
        </w:rPr>
        <w:t>Children’s Participation Schools September 2025 Conference attendance</w:t>
      </w:r>
    </w:p>
    <w:p w14:paraId="53DE265C" w14:textId="77777777" w:rsidR="004C17E8" w:rsidRDefault="004C17E8" w:rsidP="004C17E8">
      <w:pPr>
        <w:spacing w:after="120" w:line="240" w:lineRule="auto"/>
        <w:jc w:val="both"/>
        <w:rPr>
          <w:rFonts w:ascii="Poppins" w:hAnsi="Poppins" w:cs="Poppins"/>
          <w:color w:val="314F83"/>
        </w:rPr>
      </w:pPr>
    </w:p>
    <w:p w14:paraId="3AEB0692" w14:textId="7341A9DF" w:rsidR="004C17E8" w:rsidRPr="0084056F" w:rsidRDefault="00387D8B" w:rsidP="004C17E8">
      <w:pPr>
        <w:spacing w:after="120" w:line="240" w:lineRule="auto"/>
        <w:jc w:val="both"/>
        <w:rPr>
          <w:rFonts w:ascii="Poppins" w:hAnsi="Poppins" w:cs="Poppins"/>
          <w:b/>
          <w:bCs/>
          <w:color w:val="314F83"/>
          <w:sz w:val="24"/>
          <w:szCs w:val="24"/>
          <w:u w:val="single"/>
        </w:rPr>
      </w:pPr>
      <w:r w:rsidRPr="0084056F">
        <w:rPr>
          <w:rFonts w:ascii="Poppins" w:hAnsi="Poppins" w:cs="Poppins"/>
          <w:b/>
          <w:bCs/>
          <w:noProof/>
          <w:color w:val="314F83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79A555" wp14:editId="226B8A02">
                <wp:simplePos x="0" y="0"/>
                <wp:positionH relativeFrom="margin">
                  <wp:align>right</wp:align>
                </wp:positionH>
                <wp:positionV relativeFrom="paragraph">
                  <wp:posOffset>300680</wp:posOffset>
                </wp:positionV>
                <wp:extent cx="2769870" cy="1941830"/>
                <wp:effectExtent l="0" t="0" r="11430" b="306070"/>
                <wp:wrapSquare wrapText="bothSides"/>
                <wp:docPr id="2131216950" name="Speech Bubble: Rectangle with Corners Rounde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64508" y="1828800"/>
                          <a:ext cx="2769870" cy="1941830"/>
                        </a:xfrm>
                        <a:prstGeom prst="wedgeRoundRectCallout">
                          <a:avLst>
                            <a:gd name="adj1" fmla="val 22684"/>
                            <a:gd name="adj2" fmla="val 63874"/>
                            <a:gd name="adj3" fmla="val 16667"/>
                          </a:avLst>
                        </a:prstGeom>
                        <a:solidFill>
                          <a:srgbClr val="92D2CC"/>
                        </a:solidFill>
                        <a:ln>
                          <a:solidFill>
                            <a:srgbClr val="92D2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160A2" w14:textId="051E92E6" w:rsidR="00CD1E4E" w:rsidRPr="00CD1E4E" w:rsidRDefault="00CD1E4E" w:rsidP="00CD1E4E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color w:val="314F83"/>
                                <w:sz w:val="20"/>
                                <w:szCs w:val="20"/>
                              </w:rPr>
                            </w:pPr>
                            <w:r w:rsidRPr="00CD1E4E">
                              <w:rPr>
                                <w:rFonts w:ascii="Poppins" w:hAnsi="Poppins" w:cs="Poppins"/>
                                <w:b/>
                                <w:bCs/>
                                <w:color w:val="314F83"/>
                                <w:sz w:val="20"/>
                                <w:szCs w:val="20"/>
                              </w:rPr>
                              <w:t xml:space="preserve">“What a brilliant few days at </w:t>
                            </w:r>
                            <w:hyperlink r:id="rId8" w:history="1">
                              <w:r w:rsidRPr="00CD1E4E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314F83"/>
                                  <w:sz w:val="20"/>
                                  <w:szCs w:val="20"/>
                                </w:rPr>
                                <w:t>#Eecera2025</w:t>
                              </w:r>
                            </w:hyperlink>
                            <w:r w:rsidRPr="00CD1E4E">
                              <w:rPr>
                                <w:rFonts w:ascii="Poppins" w:hAnsi="Poppins" w:cs="Poppins"/>
                                <w:b/>
                                <w:bCs/>
                                <w:color w:val="314F83"/>
                                <w:sz w:val="20"/>
                                <w:szCs w:val="20"/>
                              </w:rPr>
                              <w:t xml:space="preserve"> listening and thinking to some brilliant talks on research of listing to children and their rights. my own little person was amazing and commented that everyone was talking about him, </w:t>
                            </w:r>
                            <w:proofErr w:type="gramStart"/>
                            <w:r w:rsidRPr="00CD1E4E">
                              <w:rPr>
                                <w:rFonts w:ascii="Poppins" w:hAnsi="Poppins" w:cs="Poppins"/>
                                <w:b/>
                                <w:bCs/>
                                <w:color w:val="314F83"/>
                                <w:sz w:val="20"/>
                                <w:szCs w:val="20"/>
                              </w:rPr>
                              <w:t>because,</w:t>
                            </w:r>
                            <w:proofErr w:type="gramEnd"/>
                            <w:r w:rsidRPr="00CD1E4E">
                              <w:rPr>
                                <w:rFonts w:ascii="Poppins" w:hAnsi="Poppins" w:cs="Poppins"/>
                                <w:b/>
                                <w:bCs/>
                                <w:color w:val="314F83"/>
                                <w:sz w:val="20"/>
                                <w:szCs w:val="20"/>
                              </w:rPr>
                              <w:t xml:space="preserve"> he was a child”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9A55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7" o:spid="_x0000_s1026" type="#_x0000_t62" style="position:absolute;left:0;text-align:left;margin-left:166.9pt;margin-top:23.7pt;width:218.1pt;height:152.9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" adj="15700,24597" fillcolor="#92d2cc" strokecolor="#92d2cc" strokeweight="1pt">
                <v:textbox>
                  <w:txbxContent>
                    <w:p w14:paraId="0C9160A2" w14:textId="051E92E6" w:rsidR="00CD1E4E" w:rsidRPr="00CD1E4E" w:rsidRDefault="00CD1E4E" w:rsidP="00CD1E4E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color w:val="314F83"/>
                          <w:sz w:val="20"/>
                          <w:szCs w:val="20"/>
                        </w:rPr>
                      </w:pPr>
                      <w:r w:rsidRPr="00CD1E4E">
                        <w:rPr>
                          <w:rFonts w:ascii="Poppins" w:hAnsi="Poppins" w:cs="Poppins"/>
                          <w:b/>
                          <w:bCs/>
                          <w:color w:val="314F83"/>
                          <w:sz w:val="20"/>
                          <w:szCs w:val="20"/>
                        </w:rPr>
                        <w:t xml:space="preserve">“What a brilliant few days at </w:t>
                      </w:r>
                      <w:hyperlink r:id="rId9" w:history="1">
                        <w:r w:rsidRPr="00CD1E4E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314F83"/>
                            <w:sz w:val="20"/>
                            <w:szCs w:val="20"/>
                          </w:rPr>
                          <w:t>#Eecera2025</w:t>
                        </w:r>
                      </w:hyperlink>
                      <w:r w:rsidRPr="00CD1E4E">
                        <w:rPr>
                          <w:rFonts w:ascii="Poppins" w:hAnsi="Poppins" w:cs="Poppins"/>
                          <w:b/>
                          <w:bCs/>
                          <w:color w:val="314F83"/>
                          <w:sz w:val="20"/>
                          <w:szCs w:val="20"/>
                        </w:rPr>
                        <w:t xml:space="preserve"> listening and thinking to some brilliant talks on research of listing to children and their rights. my own little person was amazing and commented that everyone was talking about him, </w:t>
                      </w:r>
                      <w:proofErr w:type="gramStart"/>
                      <w:r w:rsidRPr="00CD1E4E">
                        <w:rPr>
                          <w:rFonts w:ascii="Poppins" w:hAnsi="Poppins" w:cs="Poppins"/>
                          <w:b/>
                          <w:bCs/>
                          <w:color w:val="314F83"/>
                          <w:sz w:val="20"/>
                          <w:szCs w:val="20"/>
                        </w:rPr>
                        <w:t>because,</w:t>
                      </w:r>
                      <w:proofErr w:type="gramEnd"/>
                      <w:r w:rsidRPr="00CD1E4E">
                        <w:rPr>
                          <w:rFonts w:ascii="Poppins" w:hAnsi="Poppins" w:cs="Poppins"/>
                          <w:b/>
                          <w:bCs/>
                          <w:color w:val="314F83"/>
                          <w:sz w:val="20"/>
                          <w:szCs w:val="20"/>
                        </w:rPr>
                        <w:t xml:space="preserve"> he was a child”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4056F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781BF439" wp14:editId="391EB2B1">
            <wp:simplePos x="0" y="0"/>
            <wp:positionH relativeFrom="margin">
              <wp:posOffset>-698133</wp:posOffset>
            </wp:positionH>
            <wp:positionV relativeFrom="paragraph">
              <wp:posOffset>483940</wp:posOffset>
            </wp:positionV>
            <wp:extent cx="3260090" cy="1832610"/>
            <wp:effectExtent l="76200" t="76200" r="130810" b="129540"/>
            <wp:wrapSquare wrapText="bothSides"/>
            <wp:docPr id="1623942040" name="Picture 5" descr="A person holding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942040" name="Picture 5" descr="A person holding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090" cy="18326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7E8" w:rsidRPr="0084056F">
        <w:rPr>
          <w:rFonts w:ascii="Poppins" w:hAnsi="Poppins" w:cs="Poppins"/>
          <w:b/>
          <w:bCs/>
          <w:color w:val="314F83"/>
          <w:sz w:val="24"/>
          <w:szCs w:val="24"/>
          <w:u w:val="single"/>
        </w:rPr>
        <w:t xml:space="preserve">EECERA Conference, Bratislava – 25–28 August 2025 </w:t>
      </w:r>
    </w:p>
    <w:p w14:paraId="1DDB3C13" w14:textId="77C37797" w:rsidR="004C17E8" w:rsidRDefault="00CD1E4E" w:rsidP="004C17E8">
      <w:pPr>
        <w:spacing w:after="120" w:line="240" w:lineRule="auto"/>
        <w:jc w:val="both"/>
        <w:rPr>
          <w:rFonts w:ascii="Poppins" w:hAnsi="Poppins" w:cs="Poppins"/>
          <w:b/>
          <w:bCs/>
          <w:color w:val="314F83"/>
        </w:rPr>
      </w:pPr>
      <w:r w:rsidRPr="004C17E8">
        <w:rPr>
          <w:rFonts w:ascii="Poppins" w:hAnsi="Poppins" w:cs="Poppins"/>
          <w:b/>
          <w:bCs/>
          <w:noProof/>
          <w:color w:val="314F83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47FA9E" wp14:editId="75DA1793">
                <wp:simplePos x="0" y="0"/>
                <wp:positionH relativeFrom="column">
                  <wp:posOffset>-655320</wp:posOffset>
                </wp:positionH>
                <wp:positionV relativeFrom="paragraph">
                  <wp:posOffset>2384425</wp:posOffset>
                </wp:positionV>
                <wp:extent cx="2997200" cy="962025"/>
                <wp:effectExtent l="19050" t="1905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314F8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AFA44" w14:textId="3AEA441B" w:rsidR="004C17E8" w:rsidRPr="00387D8B" w:rsidRDefault="004C17E8">
                            <w:pPr>
                              <w:rPr>
                                <w:rFonts w:ascii="Poppins" w:hAnsi="Poppins" w:cs="Poppins"/>
                                <w:color w:val="314F83"/>
                              </w:rPr>
                            </w:pPr>
                            <w:r w:rsidRPr="00387D8B">
                              <w:rPr>
                                <w:rFonts w:ascii="Poppins" w:hAnsi="Poppins" w:cs="Poppins"/>
                                <w:color w:val="314F83"/>
                              </w:rPr>
                              <w:t xml:space="preserve">Dr Jacky Tyrie attended EECERA 2025 presenting </w:t>
                            </w:r>
                            <w:r w:rsidR="00CD1E4E" w:rsidRPr="00387D8B">
                              <w:rPr>
                                <w:rFonts w:ascii="Poppins" w:hAnsi="Poppins" w:cs="Poppins"/>
                                <w:color w:val="314F83"/>
                              </w:rPr>
                              <w:t>on children’s data and work with our children’s advisory board</w:t>
                            </w:r>
                            <w:r w:rsidR="0084056F">
                              <w:rPr>
                                <w:rFonts w:ascii="Poppins" w:hAnsi="Poppins" w:cs="Poppins"/>
                                <w:color w:val="314F8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7FA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51.6pt;margin-top:187.75pt;width:236pt;height:7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" strokecolor="#314f83" strokeweight="3pt">
                <v:textbox>
                  <w:txbxContent>
                    <w:p w14:paraId="7DDAFA44" w14:textId="3AEA441B" w:rsidR="004C17E8" w:rsidRPr="00387D8B" w:rsidRDefault="004C17E8">
                      <w:pPr>
                        <w:rPr>
                          <w:rFonts w:ascii="Poppins" w:hAnsi="Poppins" w:cs="Poppins"/>
                          <w:color w:val="314F83"/>
                        </w:rPr>
                      </w:pPr>
                      <w:r w:rsidRPr="00387D8B">
                        <w:rPr>
                          <w:rFonts w:ascii="Poppins" w:hAnsi="Poppins" w:cs="Poppins"/>
                          <w:color w:val="314F83"/>
                        </w:rPr>
                        <w:t xml:space="preserve">Dr Jacky Tyrie attended EECERA 2025 presenting </w:t>
                      </w:r>
                      <w:r w:rsidR="00CD1E4E" w:rsidRPr="00387D8B">
                        <w:rPr>
                          <w:rFonts w:ascii="Poppins" w:hAnsi="Poppins" w:cs="Poppins"/>
                          <w:color w:val="314F83"/>
                        </w:rPr>
                        <w:t>on children’s data and work with our children’s advisory board</w:t>
                      </w:r>
                      <w:r w:rsidR="0084056F">
                        <w:rPr>
                          <w:rFonts w:ascii="Poppins" w:hAnsi="Poppins" w:cs="Poppins"/>
                          <w:color w:val="314F83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920965" w14:textId="49E5DB72" w:rsidR="004C17E8" w:rsidRPr="004C17E8" w:rsidRDefault="00CD1E4E" w:rsidP="004C17E8">
      <w:pPr>
        <w:spacing w:after="120" w:line="240" w:lineRule="auto"/>
        <w:jc w:val="both"/>
        <w:rPr>
          <w:rFonts w:ascii="Poppins" w:hAnsi="Poppins" w:cs="Poppins"/>
          <w:b/>
          <w:bCs/>
          <w:color w:val="314F83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79FF2A" wp14:editId="399C761F">
            <wp:simplePos x="0" y="0"/>
            <wp:positionH relativeFrom="page">
              <wp:posOffset>3639305</wp:posOffset>
            </wp:positionH>
            <wp:positionV relativeFrom="paragraph">
              <wp:posOffset>79375</wp:posOffset>
            </wp:positionV>
            <wp:extent cx="3067050" cy="2299970"/>
            <wp:effectExtent l="76200" t="76200" r="133350" b="138430"/>
            <wp:wrapSquare wrapText="bothSides"/>
            <wp:docPr id="2315018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50182" name="Picture 2315018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2999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B8B5D7" w14:textId="0E74388E" w:rsidR="004C17E8" w:rsidRDefault="004C17E8" w:rsidP="004C17E8">
      <w:pPr>
        <w:jc w:val="center"/>
      </w:pPr>
    </w:p>
    <w:p w14:paraId="5672B0FB" w14:textId="7FAE7844" w:rsidR="004C17E8" w:rsidRDefault="004C17E8" w:rsidP="004C17E8"/>
    <w:p w14:paraId="4263456B" w14:textId="77777777" w:rsidR="00387D8B" w:rsidRDefault="00387D8B" w:rsidP="004C17E8"/>
    <w:p w14:paraId="04AC7B3E" w14:textId="77777777" w:rsidR="00387D8B" w:rsidRDefault="00387D8B" w:rsidP="004C17E8"/>
    <w:p w14:paraId="7A506952" w14:textId="77777777" w:rsidR="00387D8B" w:rsidRDefault="00387D8B" w:rsidP="004C17E8"/>
    <w:p w14:paraId="0B7101BA" w14:textId="09EB12E6" w:rsidR="00387D8B" w:rsidRDefault="0084056F" w:rsidP="0084056F">
      <w:pPr>
        <w:rPr>
          <w:rFonts w:ascii="Poppins" w:hAnsi="Poppins" w:cs="Poppins"/>
          <w:b/>
          <w:bCs/>
          <w:color w:val="314F83"/>
          <w:sz w:val="24"/>
          <w:szCs w:val="24"/>
          <w:u w:val="single"/>
        </w:rPr>
      </w:pPr>
      <w:r w:rsidRPr="0084056F">
        <w:rPr>
          <w:rFonts w:ascii="Poppins" w:hAnsi="Poppins" w:cs="Poppins"/>
          <w:noProof/>
          <w:color w:val="314F83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BDA072" wp14:editId="27F96BA8">
                <wp:simplePos x="0" y="0"/>
                <wp:positionH relativeFrom="column">
                  <wp:posOffset>-288758</wp:posOffset>
                </wp:positionH>
                <wp:positionV relativeFrom="paragraph">
                  <wp:posOffset>1009717</wp:posOffset>
                </wp:positionV>
                <wp:extent cx="2923674" cy="1425742"/>
                <wp:effectExtent l="19050" t="19050" r="10160" b="22225"/>
                <wp:wrapNone/>
                <wp:docPr id="199490434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674" cy="14257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314F83"/>
                          </a:solidFill>
                        </a:ln>
                      </wps:spPr>
                      <wps:txbx>
                        <w:txbxContent>
                          <w:p w14:paraId="1655D506" w14:textId="3A9B666D" w:rsidR="0084056F" w:rsidRPr="00676AE5" w:rsidRDefault="0084056F">
                            <w:pPr>
                              <w:rPr>
                                <w:rFonts w:ascii="Poppins" w:hAnsi="Poppins" w:cs="Poppins"/>
                                <w:color w:val="314F83"/>
                              </w:rPr>
                            </w:pPr>
                            <w:r w:rsidRPr="00676AE5">
                              <w:rPr>
                                <w:rFonts w:ascii="Poppins" w:hAnsi="Poppins" w:cs="Poppins"/>
                                <w:color w:val="314F83"/>
                              </w:rPr>
                              <w:t>Dr Jane Waters-Davies and Dr Jennie Clement attended BERA presenting on findings from our work with student teachers and student teacher educators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DA072" id="Text Box 4" o:spid="_x0000_s1028" type="#_x0000_t202" style="position:absolute;margin-left:-22.75pt;margin-top:79.5pt;width:230.2pt;height:11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" fillcolor="white [3201]" strokecolor="#314f83" strokeweight="3pt">
                <v:textbox>
                  <w:txbxContent>
                    <w:p w14:paraId="1655D506" w14:textId="3A9B666D" w:rsidR="0084056F" w:rsidRPr="00676AE5" w:rsidRDefault="0084056F">
                      <w:pPr>
                        <w:rPr>
                          <w:rFonts w:ascii="Poppins" w:hAnsi="Poppins" w:cs="Poppins"/>
                          <w:color w:val="314F83"/>
                        </w:rPr>
                      </w:pPr>
                      <w:r w:rsidRPr="00676AE5">
                        <w:rPr>
                          <w:rFonts w:ascii="Poppins" w:hAnsi="Poppins" w:cs="Poppins"/>
                          <w:color w:val="314F83"/>
                        </w:rPr>
                        <w:t>Dr Jane Waters-Davies and Dr Jennie Clement attended BERA presenting on findings from our work with student teachers and student teacher educators</w:t>
                      </w:r>
                    </w:p>
                  </w:txbxContent>
                </v:textbox>
              </v:shape>
            </w:pict>
          </mc:Fallback>
        </mc:AlternateContent>
      </w:r>
      <w:r w:rsidRPr="0084056F">
        <w:rPr>
          <w:rFonts w:ascii="Poppins" w:hAnsi="Poppins" w:cs="Poppins"/>
          <w:noProof/>
          <w:color w:val="314F83"/>
          <w:u w:val="single"/>
        </w:rPr>
        <w:drawing>
          <wp:anchor distT="0" distB="0" distL="114300" distR="114300" simplePos="0" relativeHeight="251663360" behindDoc="0" locked="0" layoutInCell="1" allowOverlap="1" wp14:anchorId="64CEE273" wp14:editId="4CDBF76D">
            <wp:simplePos x="0" y="0"/>
            <wp:positionH relativeFrom="margin">
              <wp:posOffset>3242109</wp:posOffset>
            </wp:positionH>
            <wp:positionV relativeFrom="paragraph">
              <wp:posOffset>673735</wp:posOffset>
            </wp:positionV>
            <wp:extent cx="2663326" cy="1997242"/>
            <wp:effectExtent l="76200" t="76200" r="137160" b="136525"/>
            <wp:wrapSquare wrapText="bothSides"/>
            <wp:docPr id="1009846391" name="Picture 3" descr="Two women smiling at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846391" name="Picture 3" descr="Two women smiling at camera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326" cy="199724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7D8B" w:rsidRPr="0084056F">
        <w:rPr>
          <w:rFonts w:ascii="Poppins" w:hAnsi="Poppins" w:cs="Poppins"/>
          <w:b/>
          <w:bCs/>
          <w:color w:val="314F83"/>
          <w:sz w:val="24"/>
          <w:szCs w:val="24"/>
          <w:u w:val="single"/>
        </w:rPr>
        <w:t>BERA</w:t>
      </w:r>
      <w:r w:rsidRPr="0084056F">
        <w:rPr>
          <w:rFonts w:ascii="Poppins" w:hAnsi="Poppins" w:cs="Poppins"/>
          <w:b/>
          <w:bCs/>
          <w:color w:val="314F83"/>
          <w:sz w:val="24"/>
          <w:szCs w:val="24"/>
          <w:u w:val="single"/>
        </w:rPr>
        <w:t xml:space="preserve"> Conference, Brighton– 9-11</w:t>
      </w:r>
      <w:r w:rsidRPr="0084056F">
        <w:rPr>
          <w:rFonts w:ascii="Poppins" w:hAnsi="Poppins" w:cs="Poppins"/>
          <w:b/>
          <w:bCs/>
          <w:color w:val="314F83"/>
          <w:sz w:val="24"/>
          <w:szCs w:val="24"/>
          <w:u w:val="single"/>
          <w:vertAlign w:val="superscript"/>
        </w:rPr>
        <w:t>th</w:t>
      </w:r>
      <w:r w:rsidRPr="0084056F">
        <w:rPr>
          <w:rFonts w:ascii="Poppins" w:hAnsi="Poppins" w:cs="Poppins"/>
          <w:b/>
          <w:bCs/>
          <w:color w:val="314F83"/>
          <w:sz w:val="24"/>
          <w:szCs w:val="24"/>
          <w:u w:val="single"/>
        </w:rPr>
        <w:t xml:space="preserve"> September 2025</w:t>
      </w:r>
    </w:p>
    <w:p w14:paraId="3D9C1A88" w14:textId="77777777" w:rsidR="0084056F" w:rsidRDefault="0084056F" w:rsidP="0084056F">
      <w:pPr>
        <w:rPr>
          <w:rFonts w:ascii="Poppins" w:hAnsi="Poppins" w:cs="Poppins"/>
          <w:b/>
          <w:bCs/>
          <w:color w:val="314F83"/>
          <w:sz w:val="24"/>
          <w:szCs w:val="24"/>
          <w:u w:val="single"/>
        </w:rPr>
      </w:pPr>
    </w:p>
    <w:p w14:paraId="662C43E8" w14:textId="77777777" w:rsidR="0084056F" w:rsidRDefault="0084056F" w:rsidP="0084056F">
      <w:pPr>
        <w:rPr>
          <w:rFonts w:ascii="Poppins" w:hAnsi="Poppins" w:cs="Poppins"/>
          <w:b/>
          <w:bCs/>
          <w:color w:val="314F83"/>
          <w:sz w:val="24"/>
          <w:szCs w:val="24"/>
          <w:u w:val="single"/>
        </w:rPr>
      </w:pPr>
    </w:p>
    <w:p w14:paraId="72EF1691" w14:textId="77777777" w:rsidR="0084056F" w:rsidRDefault="0084056F" w:rsidP="0084056F">
      <w:pPr>
        <w:rPr>
          <w:rFonts w:ascii="Poppins" w:hAnsi="Poppins" w:cs="Poppins"/>
          <w:b/>
          <w:bCs/>
          <w:color w:val="314F83"/>
          <w:sz w:val="24"/>
          <w:szCs w:val="24"/>
          <w:u w:val="single"/>
        </w:rPr>
      </w:pPr>
    </w:p>
    <w:p w14:paraId="45311198" w14:textId="77777777" w:rsidR="0084056F" w:rsidRDefault="0084056F" w:rsidP="0084056F">
      <w:pPr>
        <w:rPr>
          <w:rFonts w:ascii="Poppins" w:hAnsi="Poppins" w:cs="Poppins"/>
          <w:b/>
          <w:bCs/>
          <w:color w:val="314F83"/>
          <w:sz w:val="24"/>
          <w:szCs w:val="24"/>
          <w:u w:val="single"/>
        </w:rPr>
      </w:pPr>
    </w:p>
    <w:p w14:paraId="7DBA7E74" w14:textId="77777777" w:rsidR="0084056F" w:rsidRDefault="0084056F" w:rsidP="0084056F">
      <w:pPr>
        <w:rPr>
          <w:rFonts w:ascii="Poppins" w:hAnsi="Poppins" w:cs="Poppins"/>
          <w:b/>
          <w:bCs/>
          <w:color w:val="314F83"/>
          <w:sz w:val="24"/>
          <w:szCs w:val="24"/>
          <w:u w:val="single"/>
        </w:rPr>
      </w:pPr>
    </w:p>
    <w:p w14:paraId="5EEEF77A" w14:textId="77777777" w:rsidR="0084056F" w:rsidRDefault="0084056F" w:rsidP="0084056F">
      <w:pPr>
        <w:rPr>
          <w:rFonts w:ascii="Poppins" w:hAnsi="Poppins" w:cs="Poppins"/>
          <w:b/>
          <w:bCs/>
          <w:color w:val="314F83"/>
          <w:sz w:val="24"/>
          <w:szCs w:val="24"/>
          <w:u w:val="single"/>
        </w:rPr>
      </w:pPr>
    </w:p>
    <w:p w14:paraId="56321F7E" w14:textId="77777777" w:rsidR="0084056F" w:rsidRDefault="0084056F" w:rsidP="0084056F">
      <w:pPr>
        <w:rPr>
          <w:rFonts w:ascii="Poppins" w:hAnsi="Poppins" w:cs="Poppins"/>
          <w:b/>
          <w:bCs/>
          <w:color w:val="314F83"/>
          <w:sz w:val="24"/>
          <w:szCs w:val="24"/>
          <w:u w:val="single"/>
        </w:rPr>
      </w:pPr>
    </w:p>
    <w:p w14:paraId="5B39A0D5" w14:textId="39423122" w:rsidR="0084056F" w:rsidRDefault="00D36F2C" w:rsidP="0084056F">
      <w:pPr>
        <w:rPr>
          <w:rFonts w:ascii="Poppins" w:hAnsi="Poppins" w:cs="Poppins"/>
          <w:b/>
          <w:bCs/>
          <w:color w:val="314F83"/>
          <w:sz w:val="24"/>
          <w:szCs w:val="24"/>
          <w:u w:val="single"/>
        </w:rPr>
      </w:pPr>
      <w:r>
        <w:rPr>
          <w:rFonts w:ascii="Poppins" w:hAnsi="Poppins" w:cs="Poppins"/>
          <w:b/>
          <w:bCs/>
          <w:noProof/>
          <w:color w:val="314F83"/>
          <w:sz w:val="24"/>
          <w:szCs w:val="24"/>
          <w:u w:val="single"/>
        </w:rPr>
        <w:lastRenderedPageBreak/>
        <w:drawing>
          <wp:anchor distT="0" distB="0" distL="114300" distR="114300" simplePos="0" relativeHeight="251665408" behindDoc="0" locked="0" layoutInCell="1" allowOverlap="1" wp14:anchorId="038FB93C" wp14:editId="03663901">
            <wp:simplePos x="0" y="0"/>
            <wp:positionH relativeFrom="column">
              <wp:posOffset>1993265</wp:posOffset>
            </wp:positionH>
            <wp:positionV relativeFrom="paragraph">
              <wp:posOffset>400050</wp:posOffset>
            </wp:positionV>
            <wp:extent cx="2630170" cy="1972310"/>
            <wp:effectExtent l="81280" t="71120" r="137160" b="137160"/>
            <wp:wrapSquare wrapText="bothSides"/>
            <wp:docPr id="115879914" name="Picture 5" descr="A group of people sitting at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79914" name="Picture 5" descr="A group of people sitting at a table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30170" cy="19723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ppins" w:hAnsi="Poppins" w:cs="Poppins"/>
          <w:b/>
          <w:bCs/>
          <w:noProof/>
          <w:color w:val="314F83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4BDBA9" wp14:editId="6F283114">
                <wp:simplePos x="0" y="0"/>
                <wp:positionH relativeFrom="column">
                  <wp:posOffset>-474111</wp:posOffset>
                </wp:positionH>
                <wp:positionV relativeFrom="paragraph">
                  <wp:posOffset>12233</wp:posOffset>
                </wp:positionV>
                <wp:extent cx="2345155" cy="1930065"/>
                <wp:effectExtent l="19050" t="19050" r="36195" b="260985"/>
                <wp:wrapNone/>
                <wp:docPr id="1839015347" name="Speech Bubble: 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155" cy="1930065"/>
                        </a:xfrm>
                        <a:prstGeom prst="wedgeEllipseCallout">
                          <a:avLst/>
                        </a:prstGeom>
                        <a:solidFill>
                          <a:srgbClr val="F9C88F"/>
                        </a:solidFill>
                        <a:ln>
                          <a:solidFill>
                            <a:srgbClr val="F9C8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1B4A6D" w14:textId="7ACA9C1C" w:rsidR="00D36F2C" w:rsidRPr="00D36F2C" w:rsidRDefault="00D36F2C" w:rsidP="00D36F2C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color w:val="314F83"/>
                              </w:rPr>
                            </w:pPr>
                            <w:r w:rsidRPr="00D36F2C">
                              <w:rPr>
                                <w:rFonts w:ascii="Poppins" w:hAnsi="Poppins" w:cs="Poppins"/>
                                <w:b/>
                                <w:bCs/>
                                <w:color w:val="314F83"/>
                                <w:sz w:val="20"/>
                                <w:szCs w:val="20"/>
                              </w:rPr>
                              <w:t>It was really interesting presenting to all of the other ERP projects, with some great conversations afterwards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BDBA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6" o:spid="_x0000_s1029" type="#_x0000_t63" style="position:absolute;margin-left:-37.35pt;margin-top:.95pt;width:184.65pt;height:15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" adj="6300,24300" fillcolor="#f9c88f" strokecolor="#f9c88f" strokeweight="1pt">
                <v:textbox>
                  <w:txbxContent>
                    <w:p w14:paraId="621B4A6D" w14:textId="7ACA9C1C" w:rsidR="00D36F2C" w:rsidRPr="00D36F2C" w:rsidRDefault="00D36F2C" w:rsidP="00D36F2C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color w:val="314F83"/>
                        </w:rPr>
                      </w:pPr>
                      <w:r w:rsidRPr="00D36F2C">
                        <w:rPr>
                          <w:rFonts w:ascii="Poppins" w:hAnsi="Poppins" w:cs="Poppins"/>
                          <w:b/>
                          <w:bCs/>
                          <w:color w:val="314F83"/>
                          <w:sz w:val="20"/>
                          <w:szCs w:val="20"/>
                        </w:rPr>
                        <w:t>It was really interesting presenting to all of the other ERP projects, with some great conversations afterwards</w:t>
                      </w:r>
                    </w:p>
                  </w:txbxContent>
                </v:textbox>
              </v:shape>
            </w:pict>
          </mc:Fallback>
        </mc:AlternateContent>
      </w:r>
    </w:p>
    <w:p w14:paraId="7AC4C253" w14:textId="62869A45" w:rsidR="00D36F2C" w:rsidRPr="00D36F2C" w:rsidRDefault="00D36F2C" w:rsidP="00D36F2C">
      <w:pPr>
        <w:rPr>
          <w:rFonts w:ascii="Poppins" w:hAnsi="Poppins" w:cs="Poppins"/>
          <w:sz w:val="24"/>
          <w:szCs w:val="24"/>
        </w:rPr>
      </w:pPr>
    </w:p>
    <w:p w14:paraId="20804D4B" w14:textId="77777777" w:rsidR="00D36F2C" w:rsidRPr="00D36F2C" w:rsidRDefault="00D36F2C" w:rsidP="00D36F2C">
      <w:pPr>
        <w:rPr>
          <w:rFonts w:ascii="Poppins" w:hAnsi="Poppins" w:cs="Poppins"/>
          <w:sz w:val="24"/>
          <w:szCs w:val="24"/>
        </w:rPr>
      </w:pPr>
    </w:p>
    <w:p w14:paraId="31E7C62E" w14:textId="77777777" w:rsidR="00D36F2C" w:rsidRPr="00D36F2C" w:rsidRDefault="00D36F2C" w:rsidP="00D36F2C">
      <w:pPr>
        <w:rPr>
          <w:rFonts w:ascii="Poppins" w:hAnsi="Poppins" w:cs="Poppins"/>
          <w:sz w:val="24"/>
          <w:szCs w:val="24"/>
        </w:rPr>
      </w:pPr>
    </w:p>
    <w:p w14:paraId="6548B34A" w14:textId="77777777" w:rsidR="00D36F2C" w:rsidRPr="00D36F2C" w:rsidRDefault="00D36F2C" w:rsidP="00D36F2C">
      <w:pPr>
        <w:rPr>
          <w:rFonts w:ascii="Poppins" w:hAnsi="Poppins" w:cs="Poppins"/>
          <w:sz w:val="24"/>
          <w:szCs w:val="24"/>
        </w:rPr>
      </w:pPr>
    </w:p>
    <w:p w14:paraId="43651B76" w14:textId="46C14A55" w:rsidR="00D36F2C" w:rsidRDefault="00D36F2C" w:rsidP="00D36F2C">
      <w:pPr>
        <w:rPr>
          <w:rFonts w:ascii="Poppins" w:hAnsi="Poppins" w:cs="Poppins"/>
          <w:b/>
          <w:bCs/>
          <w:color w:val="314F83"/>
          <w:sz w:val="24"/>
          <w:szCs w:val="24"/>
          <w:u w:val="single"/>
        </w:rPr>
      </w:pPr>
    </w:p>
    <w:p w14:paraId="30565CB9" w14:textId="6DE3066A" w:rsidR="00D36F2C" w:rsidRDefault="00D36F2C" w:rsidP="00D36F2C">
      <w:pPr>
        <w:tabs>
          <w:tab w:val="left" w:pos="2416"/>
        </w:tabs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ab/>
      </w:r>
    </w:p>
    <w:p w14:paraId="31A6BC20" w14:textId="1F2B35CA" w:rsidR="00D36F2C" w:rsidRDefault="00D36F2C" w:rsidP="00D36F2C">
      <w:pPr>
        <w:tabs>
          <w:tab w:val="left" w:pos="2416"/>
        </w:tabs>
        <w:rPr>
          <w:rFonts w:ascii="Poppins" w:hAnsi="Poppins" w:cs="Poppins"/>
          <w:sz w:val="24"/>
          <w:szCs w:val="24"/>
        </w:rPr>
      </w:pPr>
    </w:p>
    <w:p w14:paraId="65E0E93D" w14:textId="0529708F" w:rsidR="00D36F2C" w:rsidRDefault="00D36F2C" w:rsidP="00D36F2C">
      <w:pPr>
        <w:tabs>
          <w:tab w:val="left" w:pos="2416"/>
        </w:tabs>
        <w:rPr>
          <w:rFonts w:ascii="Poppins" w:hAnsi="Poppins" w:cs="Poppins"/>
          <w:sz w:val="24"/>
          <w:szCs w:val="24"/>
        </w:rPr>
      </w:pPr>
    </w:p>
    <w:p w14:paraId="1A733978" w14:textId="0BF94E03" w:rsidR="00D36F2C" w:rsidRDefault="00D36F2C" w:rsidP="00D36F2C">
      <w:pPr>
        <w:tabs>
          <w:tab w:val="left" w:pos="2416"/>
        </w:tabs>
        <w:rPr>
          <w:rFonts w:ascii="Poppins" w:hAnsi="Poppins" w:cs="Poppins"/>
          <w:sz w:val="24"/>
          <w:szCs w:val="24"/>
        </w:rPr>
      </w:pPr>
    </w:p>
    <w:p w14:paraId="6436D2FA" w14:textId="32BADA18" w:rsidR="00D36F2C" w:rsidRPr="00676AE5" w:rsidRDefault="00676AE5" w:rsidP="00D36F2C">
      <w:pPr>
        <w:tabs>
          <w:tab w:val="left" w:pos="2416"/>
        </w:tabs>
        <w:rPr>
          <w:rFonts w:ascii="Poppins" w:hAnsi="Poppins" w:cs="Poppins"/>
          <w:b/>
          <w:bCs/>
          <w:color w:val="314F83"/>
          <w:sz w:val="24"/>
          <w:szCs w:val="24"/>
          <w:u w:val="single"/>
        </w:rPr>
      </w:pPr>
      <w:r>
        <w:rPr>
          <w:rFonts w:ascii="Poppins" w:hAnsi="Poppins" w:cs="Poppins"/>
          <w:b/>
          <w:bCs/>
          <w:noProof/>
          <w:color w:val="314F83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4D92A6" wp14:editId="3CEF0A1B">
                <wp:simplePos x="0" y="0"/>
                <wp:positionH relativeFrom="column">
                  <wp:posOffset>-180474</wp:posOffset>
                </wp:positionH>
                <wp:positionV relativeFrom="paragraph">
                  <wp:posOffset>2917825</wp:posOffset>
                </wp:positionV>
                <wp:extent cx="2616869" cy="1852863"/>
                <wp:effectExtent l="0" t="0" r="12065" b="262255"/>
                <wp:wrapNone/>
                <wp:docPr id="998015758" name="Speech Bubble: Rectangle with Corners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869" cy="1852863"/>
                        </a:xfrm>
                        <a:prstGeom prst="wedgeRoundRectCallout">
                          <a:avLst/>
                        </a:prstGeom>
                        <a:solidFill>
                          <a:srgbClr val="89A1C8"/>
                        </a:solidFill>
                        <a:ln>
                          <a:solidFill>
                            <a:srgbClr val="89A1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DF49EF" w14:textId="2A0096FA" w:rsidR="00676AE5" w:rsidRPr="00676AE5" w:rsidRDefault="00676AE5" w:rsidP="00676AE5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676AE5">
                              <w:rPr>
                                <w:rFonts w:ascii="Poppins" w:hAnsi="Poppins" w:cs="Poppins"/>
                                <w:b/>
                                <w:bCs/>
                                <w:color w:val="314F83"/>
                                <w:sz w:val="20"/>
                                <w:szCs w:val="20"/>
                              </w:rPr>
                              <w:t xml:space="preserve">It was exciting to present and get feedback for the first time </w:t>
                            </w:r>
                            <w:r w:rsidRPr="00676AE5">
                              <w:rPr>
                                <w:rFonts w:ascii="Poppins" w:hAnsi="Poppins" w:cs="Poppins"/>
                                <w:b/>
                                <w:bCs/>
                                <w:color w:val="314F83"/>
                                <w:sz w:val="20"/>
                                <w:szCs w:val="20"/>
                              </w:rPr>
                              <w:t xml:space="preserve">on work we have been doing, </w:t>
                            </w:r>
                            <w:r w:rsidRPr="00676AE5">
                              <w:rPr>
                                <w:rFonts w:ascii="Poppins" w:hAnsi="Poppins" w:cs="Poppins"/>
                                <w:b/>
                                <w:bCs/>
                                <w:color w:val="314F83"/>
                                <w:sz w:val="20"/>
                                <w:szCs w:val="20"/>
                              </w:rPr>
                              <w:t xml:space="preserve"> developing a new model of children's participative rights, some initial outcomes of this </w:t>
                            </w:r>
                            <w:hyperlink r:id="rId14" w:history="1">
                              <w:r w:rsidRPr="00395176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sz w:val="20"/>
                                  <w:szCs w:val="20"/>
                                </w:rPr>
                                <w:t>available</w:t>
                              </w:r>
                              <w:r w:rsidRPr="00395176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here.</w:t>
                              </w:r>
                              <w:r w:rsidRPr="00395176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</w:rPr>
                                <w:br/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D92A6" id="Speech Bubble: Rectangle with Corners Rounded 9" o:spid="_x0000_s1030" type="#_x0000_t62" style="position:absolute;margin-left:-14.2pt;margin-top:229.75pt;width:206.05pt;height:14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" adj="6300,24300" fillcolor="#89a1c8" strokecolor="#89a1c8" strokeweight="1pt">
                <v:textbox>
                  <w:txbxContent>
                    <w:p w14:paraId="1ADF49EF" w14:textId="2A0096FA" w:rsidR="00676AE5" w:rsidRPr="00676AE5" w:rsidRDefault="00676AE5" w:rsidP="00676AE5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</w:rPr>
                      </w:pPr>
                      <w:r w:rsidRPr="00676AE5">
                        <w:rPr>
                          <w:rFonts w:ascii="Poppins" w:hAnsi="Poppins" w:cs="Poppins"/>
                          <w:b/>
                          <w:bCs/>
                          <w:color w:val="314F83"/>
                          <w:sz w:val="20"/>
                          <w:szCs w:val="20"/>
                        </w:rPr>
                        <w:t xml:space="preserve">It was exciting to present and get feedback for the first time </w:t>
                      </w:r>
                      <w:r w:rsidRPr="00676AE5">
                        <w:rPr>
                          <w:rFonts w:ascii="Poppins" w:hAnsi="Poppins" w:cs="Poppins"/>
                          <w:b/>
                          <w:bCs/>
                          <w:color w:val="314F83"/>
                          <w:sz w:val="20"/>
                          <w:szCs w:val="20"/>
                        </w:rPr>
                        <w:t xml:space="preserve">on work we have been doing, </w:t>
                      </w:r>
                      <w:r w:rsidRPr="00676AE5">
                        <w:rPr>
                          <w:rFonts w:ascii="Poppins" w:hAnsi="Poppins" w:cs="Poppins"/>
                          <w:b/>
                          <w:bCs/>
                          <w:color w:val="314F83"/>
                          <w:sz w:val="20"/>
                          <w:szCs w:val="20"/>
                        </w:rPr>
                        <w:t xml:space="preserve"> developing a new model of children's participative rights, some initial outcomes of this </w:t>
                      </w:r>
                      <w:hyperlink r:id="rId15" w:history="1">
                        <w:r w:rsidRPr="00395176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sz w:val="20"/>
                            <w:szCs w:val="20"/>
                          </w:rPr>
                          <w:t>available</w:t>
                        </w:r>
                        <w:r w:rsidRPr="00395176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sz w:val="20"/>
                            <w:szCs w:val="20"/>
                          </w:rPr>
                          <w:t xml:space="preserve"> here.</w:t>
                        </w:r>
                        <w:r w:rsidRPr="00395176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</w:rPr>
                          <w:br/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ascii="Poppins" w:hAnsi="Poppins" w:cs="Poppins"/>
          <w:b/>
          <w:bCs/>
          <w:noProof/>
          <w:color w:val="314F83"/>
          <w:sz w:val="24"/>
          <w:szCs w:val="24"/>
          <w:u w:val="single"/>
        </w:rPr>
        <w:drawing>
          <wp:anchor distT="0" distB="0" distL="114300" distR="114300" simplePos="0" relativeHeight="251667456" behindDoc="0" locked="0" layoutInCell="1" allowOverlap="1" wp14:anchorId="3229255D" wp14:editId="7DD38093">
            <wp:simplePos x="0" y="0"/>
            <wp:positionH relativeFrom="margin">
              <wp:posOffset>3355306</wp:posOffset>
            </wp:positionH>
            <wp:positionV relativeFrom="paragraph">
              <wp:posOffset>2707172</wp:posOffset>
            </wp:positionV>
            <wp:extent cx="2652395" cy="1990090"/>
            <wp:effectExtent l="76200" t="76200" r="128905" b="124460"/>
            <wp:wrapSquare wrapText="bothSides"/>
            <wp:docPr id="1575415124" name="Picture 7" descr="A group of people standing in front of a large projecto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415124" name="Picture 7" descr="A group of people standing in front of a large projector screen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395" cy="19900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6AE5">
        <w:rPr>
          <w:rFonts w:ascii="Poppins" w:hAnsi="Poppins" w:cs="Poppins"/>
          <w:b/>
          <w:bCs/>
          <w:noProof/>
          <w:color w:val="314F83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38E41C1" wp14:editId="19F47485">
                <wp:simplePos x="0" y="0"/>
                <wp:positionH relativeFrom="column">
                  <wp:posOffset>2688590</wp:posOffset>
                </wp:positionH>
                <wp:positionV relativeFrom="paragraph">
                  <wp:posOffset>824230</wp:posOffset>
                </wp:positionV>
                <wp:extent cx="3519170" cy="1404620"/>
                <wp:effectExtent l="19050" t="19050" r="24130" b="19685"/>
                <wp:wrapSquare wrapText="bothSides"/>
                <wp:docPr id="5262156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1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314F8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9E293" w14:textId="73E5C3BC" w:rsidR="00676AE5" w:rsidRPr="00676AE5" w:rsidRDefault="00676AE5">
                            <w:pPr>
                              <w:rPr>
                                <w:rFonts w:ascii="Poppins" w:hAnsi="Poppins" w:cs="Poppins"/>
                                <w:color w:val="314F83"/>
                              </w:rPr>
                            </w:pPr>
                            <w:r w:rsidRPr="00676AE5">
                              <w:rPr>
                                <w:rFonts w:ascii="Poppins" w:hAnsi="Poppins" w:cs="Poppins"/>
                                <w:color w:val="314F83"/>
                              </w:rPr>
                              <w:t xml:space="preserve">At ECER, Dr </w:t>
                            </w:r>
                            <w:r w:rsidRPr="00676AE5">
                              <w:rPr>
                                <w:rFonts w:ascii="Poppins" w:hAnsi="Poppins" w:cs="Poppins"/>
                                <w:color w:val="314F83"/>
                              </w:rPr>
                              <w:t xml:space="preserve">Jacky Tyrie hosted two symposiums, with </w:t>
                            </w:r>
                            <w:r w:rsidRPr="00676AE5">
                              <w:rPr>
                                <w:rFonts w:ascii="Poppins" w:hAnsi="Poppins" w:cs="Poppins"/>
                                <w:color w:val="314F83"/>
                              </w:rPr>
                              <w:t xml:space="preserve">Dr </w:t>
                            </w:r>
                            <w:r w:rsidRPr="00676AE5">
                              <w:rPr>
                                <w:rFonts w:ascii="Poppins" w:hAnsi="Poppins" w:cs="Poppins"/>
                                <w:color w:val="314F83"/>
                              </w:rPr>
                              <w:t xml:space="preserve">Patrizio De Rossi presenting on </w:t>
                            </w:r>
                            <w:proofErr w:type="gramStart"/>
                            <w:r w:rsidRPr="00676AE5">
                              <w:rPr>
                                <w:rFonts w:ascii="Poppins" w:hAnsi="Poppins" w:cs="Poppins"/>
                                <w:color w:val="314F83"/>
                              </w:rPr>
                              <w:t>teachers</w:t>
                            </w:r>
                            <w:proofErr w:type="gramEnd"/>
                            <w:r w:rsidRPr="00676AE5">
                              <w:rPr>
                                <w:rFonts w:ascii="Poppins" w:hAnsi="Poppins" w:cs="Poppins"/>
                                <w:color w:val="314F83"/>
                              </w:rPr>
                              <w:t xml:space="preserve"> understandings of participative rights and pedagogical practices in Wales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8E41C1" id="_x0000_s1031" type="#_x0000_t202" style="position:absolute;margin-left:211.7pt;margin-top:64.9pt;width:277.1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" strokecolor="#314f83" strokeweight="2.25pt">
                <v:textbox style="mso-fit-shape-to-text:t">
                  <w:txbxContent>
                    <w:p w14:paraId="26E9E293" w14:textId="73E5C3BC" w:rsidR="00676AE5" w:rsidRPr="00676AE5" w:rsidRDefault="00676AE5">
                      <w:pPr>
                        <w:rPr>
                          <w:rFonts w:ascii="Poppins" w:hAnsi="Poppins" w:cs="Poppins"/>
                          <w:color w:val="314F83"/>
                        </w:rPr>
                      </w:pPr>
                      <w:r w:rsidRPr="00676AE5">
                        <w:rPr>
                          <w:rFonts w:ascii="Poppins" w:hAnsi="Poppins" w:cs="Poppins"/>
                          <w:color w:val="314F83"/>
                        </w:rPr>
                        <w:t xml:space="preserve">At ECER, Dr </w:t>
                      </w:r>
                      <w:r w:rsidRPr="00676AE5">
                        <w:rPr>
                          <w:rFonts w:ascii="Poppins" w:hAnsi="Poppins" w:cs="Poppins"/>
                          <w:color w:val="314F83"/>
                        </w:rPr>
                        <w:t xml:space="preserve">Jacky Tyrie hosted two symposiums, with </w:t>
                      </w:r>
                      <w:r w:rsidRPr="00676AE5">
                        <w:rPr>
                          <w:rFonts w:ascii="Poppins" w:hAnsi="Poppins" w:cs="Poppins"/>
                          <w:color w:val="314F83"/>
                        </w:rPr>
                        <w:t xml:space="preserve">Dr </w:t>
                      </w:r>
                      <w:r w:rsidRPr="00676AE5">
                        <w:rPr>
                          <w:rFonts w:ascii="Poppins" w:hAnsi="Poppins" w:cs="Poppins"/>
                          <w:color w:val="314F83"/>
                        </w:rPr>
                        <w:t xml:space="preserve">Patrizio De Rossi presenting on </w:t>
                      </w:r>
                      <w:proofErr w:type="gramStart"/>
                      <w:r w:rsidRPr="00676AE5">
                        <w:rPr>
                          <w:rFonts w:ascii="Poppins" w:hAnsi="Poppins" w:cs="Poppins"/>
                          <w:color w:val="314F83"/>
                        </w:rPr>
                        <w:t>teachers</w:t>
                      </w:r>
                      <w:proofErr w:type="gramEnd"/>
                      <w:r w:rsidRPr="00676AE5">
                        <w:rPr>
                          <w:rFonts w:ascii="Poppins" w:hAnsi="Poppins" w:cs="Poppins"/>
                          <w:color w:val="314F83"/>
                        </w:rPr>
                        <w:t xml:space="preserve"> understandings of participative rights and pedagogical practices in Wales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Poppins" w:hAnsi="Poppins" w:cs="Poppins"/>
          <w:b/>
          <w:bCs/>
          <w:noProof/>
          <w:color w:val="314F83"/>
          <w:sz w:val="24"/>
          <w:szCs w:val="24"/>
          <w:u w:val="single"/>
        </w:rPr>
        <w:drawing>
          <wp:anchor distT="0" distB="0" distL="114300" distR="114300" simplePos="0" relativeHeight="251668480" behindDoc="0" locked="0" layoutInCell="1" allowOverlap="1" wp14:anchorId="68C4F945" wp14:editId="361925FF">
            <wp:simplePos x="0" y="0"/>
            <wp:positionH relativeFrom="column">
              <wp:posOffset>-391327</wp:posOffset>
            </wp:positionH>
            <wp:positionV relativeFrom="paragraph">
              <wp:posOffset>534436</wp:posOffset>
            </wp:positionV>
            <wp:extent cx="2566035" cy="1924685"/>
            <wp:effectExtent l="76200" t="76200" r="139065" b="132715"/>
            <wp:wrapSquare wrapText="bothSides"/>
            <wp:docPr id="1646616521" name="Picture 8" descr="A person and person smiling for a pi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616521" name="Picture 8" descr="A person and person smiling for a picture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035" cy="19246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F2C" w:rsidRPr="00676AE5">
        <w:rPr>
          <w:rFonts w:ascii="Poppins" w:hAnsi="Poppins" w:cs="Poppins"/>
          <w:b/>
          <w:bCs/>
          <w:color w:val="314F83"/>
          <w:sz w:val="24"/>
          <w:szCs w:val="24"/>
          <w:u w:val="single"/>
        </w:rPr>
        <w:t>ECER Conference, Belgrade</w:t>
      </w:r>
      <w:r w:rsidRPr="00676AE5">
        <w:rPr>
          <w:rFonts w:ascii="Poppins" w:hAnsi="Poppins" w:cs="Poppins"/>
          <w:b/>
          <w:bCs/>
          <w:color w:val="314F83"/>
          <w:sz w:val="24"/>
          <w:szCs w:val="24"/>
          <w:u w:val="single"/>
        </w:rPr>
        <w:t xml:space="preserve"> – 9-12</w:t>
      </w:r>
      <w:r w:rsidRPr="00676AE5">
        <w:rPr>
          <w:rFonts w:ascii="Poppins" w:hAnsi="Poppins" w:cs="Poppins"/>
          <w:b/>
          <w:bCs/>
          <w:color w:val="314F83"/>
          <w:sz w:val="24"/>
          <w:szCs w:val="24"/>
          <w:u w:val="single"/>
          <w:vertAlign w:val="superscript"/>
        </w:rPr>
        <w:t>th</w:t>
      </w:r>
      <w:r w:rsidRPr="00676AE5">
        <w:rPr>
          <w:rFonts w:ascii="Poppins" w:hAnsi="Poppins" w:cs="Poppins"/>
          <w:b/>
          <w:bCs/>
          <w:color w:val="314F83"/>
          <w:sz w:val="24"/>
          <w:szCs w:val="24"/>
          <w:u w:val="single"/>
        </w:rPr>
        <w:t xml:space="preserve"> September 2025</w:t>
      </w:r>
    </w:p>
    <w:sectPr w:rsidR="00D36F2C" w:rsidRPr="00676AE5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42E48" w14:textId="77777777" w:rsidR="0055489A" w:rsidRDefault="0055489A" w:rsidP="004C17E8">
      <w:pPr>
        <w:spacing w:after="0" w:line="240" w:lineRule="auto"/>
      </w:pPr>
      <w:r>
        <w:separator/>
      </w:r>
    </w:p>
  </w:endnote>
  <w:endnote w:type="continuationSeparator" w:id="0">
    <w:p w14:paraId="1378DAC8" w14:textId="77777777" w:rsidR="0055489A" w:rsidRDefault="0055489A" w:rsidP="004C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F9C6C" w14:textId="77777777" w:rsidR="0055489A" w:rsidRDefault="0055489A" w:rsidP="004C17E8">
      <w:pPr>
        <w:spacing w:after="0" w:line="240" w:lineRule="auto"/>
      </w:pPr>
      <w:r>
        <w:separator/>
      </w:r>
    </w:p>
  </w:footnote>
  <w:footnote w:type="continuationSeparator" w:id="0">
    <w:p w14:paraId="7FE67931" w14:textId="77777777" w:rsidR="0055489A" w:rsidRDefault="0055489A" w:rsidP="004C1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BB97" w14:textId="533299C1" w:rsidR="004C17E8" w:rsidRDefault="004C17E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7416D3C" wp14:editId="7B42C8FA">
          <wp:simplePos x="0" y="0"/>
          <wp:positionH relativeFrom="column">
            <wp:posOffset>4036922</wp:posOffset>
          </wp:positionH>
          <wp:positionV relativeFrom="paragraph">
            <wp:posOffset>-391160</wp:posOffset>
          </wp:positionV>
          <wp:extent cx="1303655" cy="732790"/>
          <wp:effectExtent l="0" t="0" r="0" b="0"/>
          <wp:wrapSquare wrapText="bothSides"/>
          <wp:docPr id="2131605606" name="Picture 4" descr="A logo for economic and social research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605606" name="Picture 4" descr="A logo for economic and social research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655" cy="732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E66C1D6" wp14:editId="6D198685">
          <wp:simplePos x="0" y="0"/>
          <wp:positionH relativeFrom="column">
            <wp:posOffset>5372735</wp:posOffset>
          </wp:positionH>
          <wp:positionV relativeFrom="paragraph">
            <wp:posOffset>-377825</wp:posOffset>
          </wp:positionV>
          <wp:extent cx="1203960" cy="765810"/>
          <wp:effectExtent l="0" t="0" r="0" b="0"/>
          <wp:wrapSquare wrapText="bothSides"/>
          <wp:docPr id="342193080" name="Picture 2" descr="A logo for a research progr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193080" name="Picture 2" descr="A logo for a research program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60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CD7D059" wp14:editId="7CA483E2">
          <wp:simplePos x="0" y="0"/>
          <wp:positionH relativeFrom="page">
            <wp:posOffset>-139700</wp:posOffset>
          </wp:positionH>
          <wp:positionV relativeFrom="paragraph">
            <wp:posOffset>-457835</wp:posOffset>
          </wp:positionV>
          <wp:extent cx="1783080" cy="817245"/>
          <wp:effectExtent l="0" t="0" r="7620" b="1905"/>
          <wp:wrapSquare wrapText="bothSides"/>
          <wp:docPr id="1948593112" name="Picture 1" descr="A logo with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593112" name="Picture 1" descr="A logo with people in a circle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817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C1EF55" w14:textId="77777777" w:rsidR="004C17E8" w:rsidRDefault="004C17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4215F"/>
    <w:multiLevelType w:val="hybridMultilevel"/>
    <w:tmpl w:val="BF1E6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18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E8"/>
    <w:rsid w:val="0000227C"/>
    <w:rsid w:val="00052F40"/>
    <w:rsid w:val="00387D8B"/>
    <w:rsid w:val="00394D6E"/>
    <w:rsid w:val="00395176"/>
    <w:rsid w:val="004873B5"/>
    <w:rsid w:val="004C17E8"/>
    <w:rsid w:val="0055489A"/>
    <w:rsid w:val="00676AE5"/>
    <w:rsid w:val="00736963"/>
    <w:rsid w:val="007A6B91"/>
    <w:rsid w:val="0084056F"/>
    <w:rsid w:val="008C7197"/>
    <w:rsid w:val="00A86F1A"/>
    <w:rsid w:val="00AD0B3A"/>
    <w:rsid w:val="00AD5334"/>
    <w:rsid w:val="00B66CFB"/>
    <w:rsid w:val="00B93094"/>
    <w:rsid w:val="00CD1E4E"/>
    <w:rsid w:val="00D36F2C"/>
    <w:rsid w:val="00E40265"/>
    <w:rsid w:val="00EB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8B996"/>
  <w15:chartTrackingRefBased/>
  <w15:docId w15:val="{87A13583-1423-4FF3-98D0-1BF49B99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7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7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7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7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7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7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7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7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7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7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7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7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7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7E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1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7E8"/>
  </w:style>
  <w:style w:type="paragraph" w:styleId="Footer">
    <w:name w:val="footer"/>
    <w:basedOn w:val="Normal"/>
    <w:link w:val="FooterChar"/>
    <w:uiPriority w:val="99"/>
    <w:unhideWhenUsed/>
    <w:rsid w:val="004C1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7E8"/>
  </w:style>
  <w:style w:type="character" w:styleId="Hyperlink">
    <w:name w:val="Hyperlink"/>
    <w:basedOn w:val="DefaultParagraphFont"/>
    <w:uiPriority w:val="99"/>
    <w:unhideWhenUsed/>
    <w:rsid w:val="00CD1E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search/results/all/?keywords=%23eecera2025&amp;origin=HASH_TAG_FROM_FEED" TargetMode="Externa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childrens-participation.org/uploads/1.png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search/results/all/?keywords=%23eecera2025&amp;origin=HASH_TAG_FROM_FEED" TargetMode="External"/><Relationship Id="rId14" Type="http://schemas.openxmlformats.org/officeDocument/2006/relationships/hyperlink" Target="https://childrens-participation.org/uploads/1.pn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4B5F8-04A6-45B1-8830-1760B78F9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2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UWE Bristol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Fee</dc:creator>
  <cp:keywords/>
  <dc:description/>
  <cp:lastModifiedBy>Georgia Fee</cp:lastModifiedBy>
  <cp:revision>3</cp:revision>
  <dcterms:created xsi:type="dcterms:W3CDTF">2025-09-17T12:30:00Z</dcterms:created>
  <dcterms:modified xsi:type="dcterms:W3CDTF">2025-09-23T10:09:00Z</dcterms:modified>
</cp:coreProperties>
</file>